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2D" w:rsidRDefault="008B6456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PRZEDMIAR ROBÓT</w:t>
      </w:r>
    </w:p>
    <w:p w:rsidR="002F762D" w:rsidRDefault="008B6456">
      <w:pPr>
        <w:spacing w:after="1064"/>
        <w:ind w:left="1"/>
        <w:jc w:val="center"/>
      </w:pPr>
      <w:r>
        <w:rPr>
          <w:rFonts w:ascii="Times New Roman" w:eastAsia="Times New Roman" w:hAnsi="Times New Roman" w:cs="Times New Roman"/>
        </w:rPr>
        <w:t>nr ew. 2016-12-436</w:t>
      </w:r>
    </w:p>
    <w:p w:rsidR="002F762D" w:rsidRDefault="008B6456">
      <w:pPr>
        <w:tabs>
          <w:tab w:val="center" w:pos="5011"/>
        </w:tabs>
        <w:spacing w:after="78" w:line="248" w:lineRule="auto"/>
        <w:ind w:left="-15"/>
      </w:pPr>
      <w:r>
        <w:rPr>
          <w:rFonts w:ascii="Times New Roman" w:eastAsia="Times New Roman" w:hAnsi="Times New Roman" w:cs="Times New Roman"/>
        </w:rPr>
        <w:t>Obiekt</w:t>
      </w:r>
      <w:r>
        <w:rPr>
          <w:rFonts w:ascii="Times New Roman" w:eastAsia="Times New Roman" w:hAnsi="Times New Roman" w:cs="Times New Roman"/>
        </w:rPr>
        <w:tab/>
        <w:t>Budowa parku rekreacyjnego w Koziegłowach - branża budowlana</w:t>
      </w:r>
    </w:p>
    <w:p w:rsidR="002F762D" w:rsidRDefault="008B6456">
      <w:pPr>
        <w:tabs>
          <w:tab w:val="center" w:pos="3503"/>
        </w:tabs>
        <w:spacing w:after="78" w:line="248" w:lineRule="auto"/>
        <w:ind w:left="-15"/>
      </w:pPr>
      <w:r>
        <w:rPr>
          <w:rFonts w:ascii="Times New Roman" w:eastAsia="Times New Roman" w:hAnsi="Times New Roman" w:cs="Times New Roman"/>
        </w:rPr>
        <w:t>Kod CPV</w:t>
      </w:r>
      <w:r>
        <w:rPr>
          <w:rFonts w:ascii="Times New Roman" w:eastAsia="Times New Roman" w:hAnsi="Times New Roman" w:cs="Times New Roman"/>
        </w:rPr>
        <w:tab/>
        <w:t>45000000-7 - Roboty budowlane</w:t>
      </w:r>
    </w:p>
    <w:p w:rsidR="002F762D" w:rsidRDefault="008B6456">
      <w:pPr>
        <w:tabs>
          <w:tab w:val="center" w:pos="3720"/>
        </w:tabs>
        <w:spacing w:after="10" w:line="248" w:lineRule="auto"/>
        <w:ind w:left="-15"/>
      </w:pPr>
      <w:r>
        <w:rPr>
          <w:rFonts w:ascii="Times New Roman" w:eastAsia="Times New Roman" w:hAnsi="Times New Roman" w:cs="Times New Roman"/>
        </w:rPr>
        <w:t>Budowa</w:t>
      </w:r>
      <w:r>
        <w:rPr>
          <w:rFonts w:ascii="Times New Roman" w:eastAsia="Times New Roman" w:hAnsi="Times New Roman" w:cs="Times New Roman"/>
        </w:rPr>
        <w:tab/>
        <w:t>Koziegłowy, Karolin, gm. Czerwonak</w:t>
      </w:r>
    </w:p>
    <w:p w:rsidR="002F762D" w:rsidRDefault="008B6456">
      <w:pPr>
        <w:spacing w:after="78" w:line="248" w:lineRule="auto"/>
        <w:ind w:left="2055" w:hanging="10"/>
      </w:pPr>
      <w:r>
        <w:rPr>
          <w:rFonts w:ascii="Times New Roman" w:eastAsia="Times New Roman" w:hAnsi="Times New Roman" w:cs="Times New Roman"/>
        </w:rPr>
        <w:t xml:space="preserve">  dz. nr 330/4, 330/5, 330/6 obręb Koziegłowy 302104_2_0006</w:t>
      </w:r>
    </w:p>
    <w:p w:rsidR="002F762D" w:rsidRDefault="008B6456">
      <w:pPr>
        <w:tabs>
          <w:tab w:val="center" w:pos="2873"/>
        </w:tabs>
        <w:spacing w:after="10" w:line="248" w:lineRule="auto"/>
        <w:ind w:left="-15"/>
      </w:pPr>
      <w:r>
        <w:rPr>
          <w:rFonts w:ascii="Times New Roman" w:eastAsia="Times New Roman" w:hAnsi="Times New Roman" w:cs="Times New Roman"/>
        </w:rPr>
        <w:t>Zamawiający</w:t>
      </w:r>
      <w:r>
        <w:rPr>
          <w:rFonts w:ascii="Times New Roman" w:eastAsia="Times New Roman" w:hAnsi="Times New Roman" w:cs="Times New Roman"/>
        </w:rPr>
        <w:tab/>
        <w:t>Gmina Czerwonak</w:t>
      </w:r>
    </w:p>
    <w:p w:rsidR="002F762D" w:rsidRDefault="008B6456">
      <w:pPr>
        <w:spacing w:after="78" w:line="248" w:lineRule="auto"/>
        <w:ind w:left="2055" w:hanging="10"/>
      </w:pPr>
      <w:r>
        <w:rPr>
          <w:rFonts w:ascii="Times New Roman" w:eastAsia="Times New Roman" w:hAnsi="Times New Roman" w:cs="Times New Roman"/>
        </w:rPr>
        <w:t xml:space="preserve"> ul. Źródlana 39, 62-004 Czerwonak</w:t>
      </w:r>
    </w:p>
    <w:p w:rsidR="002F762D" w:rsidRDefault="008B6456">
      <w:pPr>
        <w:spacing w:after="549" w:line="248" w:lineRule="auto"/>
        <w:ind w:left="2030" w:right="2186" w:hanging="2045"/>
      </w:pPr>
      <w:r>
        <w:rPr>
          <w:rFonts w:ascii="Times New Roman" w:eastAsia="Times New Roman" w:hAnsi="Times New Roman" w:cs="Times New Roman"/>
        </w:rPr>
        <w:t>Biuro kosztorysowe</w:t>
      </w:r>
      <w:r>
        <w:rPr>
          <w:rFonts w:ascii="Times New Roman" w:eastAsia="Times New Roman" w:hAnsi="Times New Roman" w:cs="Times New Roman"/>
        </w:rPr>
        <w:tab/>
        <w:t>Biuro Kosztorysowe NORMAN Bartłomiej Siekierkowski ul. Fordońska 393, 85-790 Bydgoszcz, tel. 52 307 02 33 www.norman.net.pl, email: kosztorysy@norman.net.pl</w:t>
      </w:r>
    </w:p>
    <w:p w:rsidR="002F762D" w:rsidRDefault="008B6456">
      <w:pPr>
        <w:spacing w:after="4804" w:line="248" w:lineRule="auto"/>
        <w:ind w:left="-5" w:hanging="10"/>
      </w:pPr>
      <w:r>
        <w:rPr>
          <w:rFonts w:ascii="Times New Roman" w:eastAsia="Times New Roman" w:hAnsi="Times New Roman" w:cs="Times New Roman"/>
        </w:rPr>
        <w:t>Każdy potencjalny oferent przed złożeniem oferty przetargowej winien zapoznać się z dokumentacją projektową w celu dokładnej analizy rzeczowego zakresu robót. Szczegółowe określenie zakresu rzeczowego robót pozostaje po stronie Oferenta.</w:t>
      </w:r>
    </w:p>
    <w:p w:rsidR="002F762D" w:rsidRDefault="008B6456">
      <w:pPr>
        <w:spacing w:after="78"/>
        <w:ind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115812" cy="1524"/>
                <wp:effectExtent l="0" t="0" r="0" b="0"/>
                <wp:docPr id="15769" name="Group 15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812" cy="1524"/>
                          <a:chOff x="0" y="0"/>
                          <a:chExt cx="6115812" cy="1524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115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2">
                                <a:moveTo>
                                  <a:pt x="0" y="0"/>
                                </a:moveTo>
                                <a:lnTo>
                                  <a:pt x="611581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69" style="width:481.56pt;height:0.12pt;mso-position-horizontal-relative:char;mso-position-vertical-relative:line" coordsize="61158,15">
                <v:shape id="Shape 44" style="position:absolute;width:61158;height:0;left:0;top:0;" coordsize="6115812,0" path="m0,0l6115812,0">
                  <v:stroke weight="0.1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F762D" w:rsidRDefault="008B6456">
      <w:pPr>
        <w:tabs>
          <w:tab w:val="center" w:pos="1979"/>
        </w:tabs>
        <w:spacing w:after="10" w:line="248" w:lineRule="auto"/>
        <w:ind w:left="-15"/>
      </w:pPr>
      <w:r>
        <w:rPr>
          <w:rFonts w:ascii="Times New Roman" w:eastAsia="Times New Roman" w:hAnsi="Times New Roman" w:cs="Times New Roman"/>
        </w:rPr>
        <w:t>Sporządził</w:t>
      </w:r>
      <w:r>
        <w:rPr>
          <w:rFonts w:ascii="Times New Roman" w:eastAsia="Times New Roman" w:hAnsi="Times New Roman" w:cs="Times New Roman"/>
        </w:rPr>
        <w:tab/>
        <w:t>Marcin Matysiak</w:t>
      </w:r>
    </w:p>
    <w:p w:rsidR="002F762D" w:rsidRDefault="008B6456">
      <w:pPr>
        <w:spacing w:after="296"/>
        <w:ind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115812" cy="1524"/>
                <wp:effectExtent l="0" t="0" r="0" b="0"/>
                <wp:docPr id="15770" name="Group 15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812" cy="1524"/>
                          <a:chOff x="0" y="0"/>
                          <a:chExt cx="6115812" cy="1524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6115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2">
                                <a:moveTo>
                                  <a:pt x="0" y="0"/>
                                </a:moveTo>
                                <a:lnTo>
                                  <a:pt x="611581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70" style="width:481.56pt;height:0.12pt;mso-position-horizontal-relative:char;mso-position-vertical-relative:line" coordsize="61158,15">
                <v:shape id="Shape 48" style="position:absolute;width:61158;height:0;left:0;top:0;" coordsize="6115812,0" path="m0,0l6115812,0">
                  <v:stroke weight="0.1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F762D" w:rsidRDefault="00201A03">
      <w:pPr>
        <w:spacing w:after="118" w:line="248" w:lineRule="auto"/>
        <w:ind w:left="-5" w:hanging="10"/>
      </w:pPr>
      <w:r>
        <w:rPr>
          <w:rFonts w:ascii="Times New Roman" w:eastAsia="Times New Roman" w:hAnsi="Times New Roman" w:cs="Times New Roman"/>
        </w:rPr>
        <w:t>Bydgoszcz kwiecień 2017</w:t>
      </w:r>
      <w:r w:rsidR="008B6456">
        <w:rPr>
          <w:rFonts w:ascii="Times New Roman" w:eastAsia="Times New Roman" w:hAnsi="Times New Roman" w:cs="Times New Roman"/>
        </w:rPr>
        <w:t xml:space="preserve"> r.</w:t>
      </w:r>
    </w:p>
    <w:p w:rsidR="002F762D" w:rsidRDefault="008B6456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>"Rekomendacja Jakości" dla programu do kosztorysowania Rodos</w:t>
      </w:r>
    </w:p>
    <w:p w:rsidR="002F762D" w:rsidRDefault="008B6456">
      <w:pPr>
        <w:spacing w:after="3"/>
        <w:ind w:left="-5" w:hanging="1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przyznana przez Stowarzyszenie Kosztorysantów Budowlanych, Warszawa,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ul.Hoża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50</w:t>
      </w:r>
    </w:p>
    <w:p w:rsidR="00201A03" w:rsidRDefault="00201A03">
      <w:pPr>
        <w:spacing w:after="3"/>
        <w:ind w:left="-5" w:hanging="10"/>
        <w:rPr>
          <w:rFonts w:ascii="Times New Roman" w:eastAsia="Times New Roman" w:hAnsi="Times New Roman" w:cs="Times New Roman"/>
          <w:i/>
          <w:sz w:val="16"/>
        </w:rPr>
      </w:pPr>
    </w:p>
    <w:p w:rsidR="00201A03" w:rsidRDefault="00201A03">
      <w:pPr>
        <w:spacing w:after="3"/>
        <w:ind w:left="-5" w:hanging="10"/>
        <w:rPr>
          <w:rFonts w:ascii="Times New Roman" w:eastAsia="Times New Roman" w:hAnsi="Times New Roman" w:cs="Times New Roman"/>
          <w:i/>
          <w:sz w:val="16"/>
        </w:rPr>
      </w:pPr>
    </w:p>
    <w:p w:rsidR="00201A03" w:rsidRDefault="00201A03">
      <w:pPr>
        <w:spacing w:after="3"/>
        <w:ind w:left="-5" w:hanging="10"/>
        <w:rPr>
          <w:rFonts w:ascii="Times New Roman" w:eastAsia="Times New Roman" w:hAnsi="Times New Roman" w:cs="Times New Roman"/>
          <w:i/>
          <w:sz w:val="16"/>
        </w:rPr>
      </w:pPr>
    </w:p>
    <w:p w:rsidR="00201A03" w:rsidRDefault="00201A03">
      <w:pPr>
        <w:spacing w:after="3"/>
        <w:ind w:left="-5" w:hanging="10"/>
        <w:rPr>
          <w:rFonts w:ascii="Times New Roman" w:eastAsia="Times New Roman" w:hAnsi="Times New Roman" w:cs="Times New Roman"/>
          <w:i/>
          <w:sz w:val="16"/>
        </w:rPr>
      </w:pPr>
    </w:p>
    <w:p w:rsidR="00201A03" w:rsidRDefault="00201A03">
      <w:pPr>
        <w:spacing w:after="3"/>
        <w:ind w:left="-5" w:hanging="10"/>
        <w:rPr>
          <w:rFonts w:ascii="Times New Roman" w:eastAsia="Times New Roman" w:hAnsi="Times New Roman" w:cs="Times New Roman"/>
          <w:i/>
          <w:sz w:val="16"/>
        </w:rPr>
      </w:pPr>
    </w:p>
    <w:p w:rsidR="00201A03" w:rsidRDefault="00201A03">
      <w:pPr>
        <w:spacing w:after="3"/>
        <w:ind w:left="-5" w:hanging="10"/>
        <w:rPr>
          <w:rFonts w:ascii="Times New Roman" w:eastAsia="Times New Roman" w:hAnsi="Times New Roman" w:cs="Times New Roman"/>
          <w:i/>
          <w:sz w:val="16"/>
        </w:rPr>
      </w:pPr>
    </w:p>
    <w:p w:rsidR="00201A03" w:rsidRDefault="00201A03">
      <w:pPr>
        <w:spacing w:after="3"/>
        <w:ind w:left="-5" w:hanging="10"/>
        <w:rPr>
          <w:rFonts w:ascii="Times New Roman" w:eastAsia="Times New Roman" w:hAnsi="Times New Roman" w:cs="Times New Roman"/>
          <w:i/>
          <w:sz w:val="16"/>
        </w:rPr>
      </w:pPr>
    </w:p>
    <w:p w:rsidR="00201A03" w:rsidRDefault="00201A03">
      <w:pPr>
        <w:spacing w:after="3"/>
        <w:ind w:left="-5" w:hanging="10"/>
        <w:rPr>
          <w:rFonts w:ascii="Times New Roman" w:eastAsia="Times New Roman" w:hAnsi="Times New Roman" w:cs="Times New Roman"/>
          <w:i/>
          <w:sz w:val="16"/>
        </w:rPr>
      </w:pPr>
    </w:p>
    <w:p w:rsidR="00201A03" w:rsidRDefault="00201A03">
      <w:pPr>
        <w:spacing w:after="3"/>
        <w:ind w:left="-5" w:hanging="10"/>
      </w:pPr>
    </w:p>
    <w:p w:rsidR="002F762D" w:rsidRDefault="008B6456">
      <w:pPr>
        <w:tabs>
          <w:tab w:val="center" w:pos="4816"/>
          <w:tab w:val="right" w:pos="9630"/>
        </w:tabs>
        <w:spacing w:after="28"/>
        <w:ind w:right="-15"/>
      </w:pPr>
      <w:r>
        <w:lastRenderedPageBreak/>
        <w:tab/>
      </w:r>
      <w:r>
        <w:rPr>
          <w:rFonts w:ascii="Times New Roman" w:eastAsia="Times New Roman" w:hAnsi="Times New Roman" w:cs="Times New Roman"/>
          <w:b/>
          <w:sz w:val="16"/>
        </w:rPr>
        <w:t>Tabela elementów scalonych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Strona 2/8</w:t>
      </w:r>
    </w:p>
    <w:p w:rsidR="002F762D" w:rsidRDefault="008B645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>Budowa parku rekreacyjnego w Koziegłowach - branża budowlana</w:t>
      </w:r>
    </w:p>
    <w:tbl>
      <w:tblPr>
        <w:tblStyle w:val="TableGrid"/>
        <w:tblW w:w="9631" w:type="dxa"/>
        <w:tblInd w:w="0" w:type="dxa"/>
        <w:tblCellMar>
          <w:top w:w="56" w:type="dxa"/>
          <w:right w:w="20" w:type="dxa"/>
        </w:tblCellMar>
        <w:tblLook w:val="04A0" w:firstRow="1" w:lastRow="0" w:firstColumn="1" w:lastColumn="0" w:noHBand="0" w:noVBand="1"/>
      </w:tblPr>
      <w:tblGrid>
        <w:gridCol w:w="529"/>
        <w:gridCol w:w="4486"/>
        <w:gridCol w:w="1250"/>
        <w:gridCol w:w="1010"/>
        <w:gridCol w:w="528"/>
        <w:gridCol w:w="818"/>
        <w:gridCol w:w="1010"/>
      </w:tblGrid>
      <w:tr w:rsidR="002F762D" w:rsidTr="00C95987">
        <w:trPr>
          <w:trHeight w:val="17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Wartość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J.O.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Wskaźnik</w:t>
            </w:r>
          </w:p>
        </w:tc>
      </w:tr>
      <w:tr w:rsidR="002F762D" w:rsidTr="00C95987">
        <w:trPr>
          <w:trHeight w:val="17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8B6456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0F0F0"/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ETAP I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</w:tr>
      <w:tr w:rsidR="002F762D" w:rsidTr="00C95987">
        <w:trPr>
          <w:trHeight w:val="17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1.1.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Park linowy - nawierzchnie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</w:tr>
      <w:tr w:rsidR="002F762D" w:rsidTr="00C95987">
        <w:trPr>
          <w:trHeight w:val="17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1.3.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Prace przygotowawcze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</w:tr>
      <w:tr w:rsidR="002F762D" w:rsidTr="00C95987">
        <w:trPr>
          <w:trHeight w:val="17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1.4.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Podbudowa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</w:tr>
      <w:tr w:rsidR="002F762D" w:rsidTr="00C95987">
        <w:trPr>
          <w:trHeight w:val="17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1.5.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Nawierzchnia właściwa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</w:tr>
      <w:tr w:rsidR="002F762D" w:rsidTr="00C95987">
        <w:trPr>
          <w:trHeight w:val="17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1.6.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Obrzeża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</w:tr>
      <w:tr w:rsidR="002F762D" w:rsidTr="00C95987">
        <w:trPr>
          <w:trHeight w:val="17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1.7.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Remont i utwardzenie ścieżek pieszych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2F762D"/>
        </w:tc>
      </w:tr>
      <w:tr w:rsidR="002F762D" w:rsidTr="00C95987">
        <w:trPr>
          <w:trHeight w:val="17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1.8.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Zieleń i nasadzenia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</w:tr>
      <w:tr w:rsidR="002F762D" w:rsidTr="00C95987">
        <w:trPr>
          <w:trHeight w:val="17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1.9.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Mała architektura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</w:tr>
      <w:tr w:rsidR="002F762D" w:rsidTr="00C95987">
        <w:trPr>
          <w:trHeight w:val="17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2F762D"/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</w:tr>
      <w:tr w:rsidR="002F762D" w:rsidTr="00C95987">
        <w:trPr>
          <w:trHeight w:val="17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2F762D"/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Podatek VAT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</w:tr>
      <w:tr w:rsidR="002F762D" w:rsidTr="00C95987">
        <w:trPr>
          <w:trHeight w:val="17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0F0F0"/>
          </w:tcPr>
          <w:p w:rsidR="002F762D" w:rsidRDefault="002F762D"/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8B645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Ogółem kosztorys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</w:tr>
    </w:tbl>
    <w:p w:rsidR="002F762D" w:rsidRDefault="008B6456">
      <w:r>
        <w:br w:type="page"/>
      </w:r>
    </w:p>
    <w:p w:rsidR="002F762D" w:rsidRDefault="008B6456">
      <w:pPr>
        <w:tabs>
          <w:tab w:val="center" w:pos="4816"/>
          <w:tab w:val="right" w:pos="9630"/>
        </w:tabs>
        <w:spacing w:after="28"/>
        <w:ind w:right="-15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Tabela przedmiaru robót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Strona 4/8</w:t>
      </w:r>
    </w:p>
    <w:p w:rsidR="002F762D" w:rsidRDefault="008B645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>Budowa parku rekreacyjnego w Koziegłowach - branża budowlana</w:t>
      </w:r>
    </w:p>
    <w:tbl>
      <w:tblPr>
        <w:tblStyle w:val="TableGrid"/>
        <w:tblW w:w="9631" w:type="dxa"/>
        <w:tblInd w:w="0" w:type="dxa"/>
        <w:tblCellMar>
          <w:top w:w="56" w:type="dxa"/>
          <w:left w:w="24" w:type="dxa"/>
          <w:bottom w:w="23" w:type="dxa"/>
          <w:right w:w="25" w:type="dxa"/>
        </w:tblCellMar>
        <w:tblLook w:val="04A0" w:firstRow="1" w:lastRow="0" w:firstColumn="1" w:lastColumn="0" w:noHBand="0" w:noVBand="1"/>
      </w:tblPr>
      <w:tblGrid>
        <w:gridCol w:w="432"/>
        <w:gridCol w:w="914"/>
        <w:gridCol w:w="6747"/>
        <w:gridCol w:w="528"/>
        <w:gridCol w:w="1010"/>
      </w:tblGrid>
      <w:tr w:rsidR="002F762D">
        <w:trPr>
          <w:trHeight w:val="24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6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4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2F762D">
        <w:trPr>
          <w:trHeight w:val="22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6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8B6456">
            <w:r>
              <w:rPr>
                <w:rFonts w:ascii="Times New Roman" w:eastAsia="Times New Roman" w:hAnsi="Times New Roman" w:cs="Times New Roman"/>
                <w:b/>
                <w:sz w:val="16"/>
              </w:rPr>
              <w:t>1.  ETAP I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</w:tr>
      <w:tr w:rsidR="002F762D">
        <w:trPr>
          <w:trHeight w:val="22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6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8B6456">
            <w:r>
              <w:rPr>
                <w:rFonts w:ascii="Times New Roman" w:eastAsia="Times New Roman" w:hAnsi="Times New Roman" w:cs="Times New Roman"/>
                <w:b/>
                <w:sz w:val="16"/>
              </w:rPr>
              <w:t>1.1.  Park linowy - nawierzchnie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</w:tr>
      <w:tr w:rsidR="002F762D">
        <w:trPr>
          <w:trHeight w:val="816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6"/>
              </w:rPr>
              <w:t>KNR-W</w:t>
            </w:r>
          </w:p>
          <w:p w:rsidR="002F762D" w:rsidRDefault="008B645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2-02</w:t>
            </w:r>
          </w:p>
          <w:p w:rsidR="002F762D" w:rsidRDefault="008B645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1103/01</w:t>
            </w:r>
          </w:p>
        </w:tc>
        <w:tc>
          <w:tcPr>
            <w:tcW w:w="6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spacing w:after="389"/>
            </w:pPr>
            <w:r>
              <w:rPr>
                <w:rFonts w:ascii="Times New Roman" w:eastAsia="Times New Roman" w:hAnsi="Times New Roman" w:cs="Times New Roman"/>
                <w:sz w:val="16"/>
              </w:rPr>
              <w:t>Piasek na podłożu gruntowym</w:t>
            </w:r>
          </w:p>
          <w:p w:rsidR="002F762D" w:rsidRDefault="00835AEF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16"/>
              </w:rPr>
              <w:t>100*0,20= 20</w:t>
            </w:r>
            <w:r w:rsidR="00202373">
              <w:rPr>
                <w:rFonts w:ascii="Times New Roman" w:eastAsia="Times New Roman" w:hAnsi="Times New Roman" w:cs="Times New Roman"/>
                <w:sz w:val="16"/>
              </w:rPr>
              <w:t xml:space="preserve"> m3</w:t>
            </w:r>
          </w:p>
          <w:p w:rsidR="002F762D" w:rsidRDefault="008B6456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20,00 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20,00</w:t>
            </w:r>
          </w:p>
        </w:tc>
      </w:tr>
      <w:tr w:rsidR="002F762D">
        <w:trPr>
          <w:trHeight w:val="22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6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8B6456">
            <w:r>
              <w:rPr>
                <w:rFonts w:ascii="Times New Roman" w:eastAsia="Times New Roman" w:hAnsi="Times New Roman" w:cs="Times New Roman"/>
                <w:b/>
                <w:sz w:val="16"/>
              </w:rPr>
              <w:t>1.3.  Prace przygotowawcze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</w:tr>
      <w:tr w:rsidR="002F762D">
        <w:trPr>
          <w:trHeight w:val="634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0101/01</w:t>
            </w:r>
          </w:p>
        </w:tc>
        <w:tc>
          <w:tcPr>
            <w:tcW w:w="6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spacing w:after="22" w:line="263" w:lineRule="auto"/>
              <w:ind w:right="464"/>
            </w:pPr>
            <w:r>
              <w:rPr>
                <w:rFonts w:ascii="Times New Roman" w:eastAsia="Times New Roman" w:hAnsi="Times New Roman" w:cs="Times New Roman"/>
                <w:sz w:val="16"/>
              </w:rPr>
              <w:t>Koryta o głębokości 20 cm wykonywane mechanicznie na całej szerokości jezdni i chodników w gruncie kategorii I-IV 20</w:t>
            </w:r>
          </w:p>
          <w:p w:rsidR="002F762D" w:rsidRDefault="008B6456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20,000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20,000</w:t>
            </w:r>
          </w:p>
        </w:tc>
      </w:tr>
      <w:tr w:rsidR="002F762D">
        <w:trPr>
          <w:trHeight w:val="859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0101/02</w:t>
            </w:r>
          </w:p>
        </w:tc>
        <w:tc>
          <w:tcPr>
            <w:tcW w:w="6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spacing w:after="44" w:line="23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Koryta wykonywane mechanicznie na całej szerokości jezdni i chodników w gruncie kategorii I-IV - za każde dalsze 5cm ponad 20cm</w:t>
            </w:r>
          </w:p>
          <w:p w:rsidR="002F762D" w:rsidRDefault="008B6456">
            <w:pPr>
              <w:spacing w:line="291" w:lineRule="auto"/>
              <w:ind w:right="55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(Krotność= 2) 20</w:t>
            </w:r>
          </w:p>
          <w:p w:rsidR="002F762D" w:rsidRDefault="008B6456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20,000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20,000</w:t>
            </w:r>
          </w:p>
        </w:tc>
      </w:tr>
      <w:tr w:rsidR="002F762D">
        <w:trPr>
          <w:trHeight w:val="816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AT-06 0104/02</w:t>
            </w:r>
          </w:p>
        </w:tc>
        <w:tc>
          <w:tcPr>
            <w:tcW w:w="6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spacing w:after="29" w:line="254" w:lineRule="auto"/>
              <w:ind w:right="3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Załadunek ładowarką kołową o pojemności łyżki 1,25m3, wyładunek  materiałów budowlanych sypkich przez przechylenie skrzyni w samochodach lub przyczepach samowyładowczych - ładunek kategorii II </w:t>
            </w:r>
            <w:r w:rsidR="00835AEF">
              <w:rPr>
                <w:rFonts w:ascii="Times New Roman" w:eastAsia="Times New Roman" w:hAnsi="Times New Roman" w:cs="Times New Roman"/>
                <w:sz w:val="16"/>
              </w:rPr>
              <w:t>120*0,2</w:t>
            </w: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="00835AEF">
              <w:rPr>
                <w:rFonts w:ascii="Times New Roman" w:eastAsia="Times New Roman" w:hAnsi="Times New Roman" w:cs="Times New Roman"/>
                <w:sz w:val="16"/>
              </w:rPr>
              <w:t>+20*0,10= 26m3*1,7= 44,2</w:t>
            </w:r>
          </w:p>
          <w:p w:rsidR="002F762D" w:rsidRDefault="008B6456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44,2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44,2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00</w:t>
            </w:r>
          </w:p>
        </w:tc>
      </w:tr>
      <w:tr w:rsidR="002F762D">
        <w:trPr>
          <w:trHeight w:val="634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AT-06 0108/02</w:t>
            </w:r>
          </w:p>
        </w:tc>
        <w:tc>
          <w:tcPr>
            <w:tcW w:w="6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spacing w:after="207"/>
            </w:pPr>
            <w:r>
              <w:rPr>
                <w:rFonts w:ascii="Times New Roman" w:eastAsia="Times New Roman" w:hAnsi="Times New Roman" w:cs="Times New Roman"/>
                <w:sz w:val="16"/>
              </w:rPr>
              <w:t>Przewóz materiałów budowlanych na odległość do 1km po nawierzchni klasy II</w:t>
            </w:r>
          </w:p>
          <w:p w:rsidR="002F762D" w:rsidRDefault="00835AEF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16"/>
              </w:rPr>
              <w:t>44,2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/20</w:t>
            </w:r>
            <w:r>
              <w:rPr>
                <w:rFonts w:ascii="Times New Roman" w:eastAsia="Times New Roman" w:hAnsi="Times New Roman" w:cs="Times New Roman"/>
                <w:sz w:val="16"/>
              </w:rPr>
              <w:t>=2,21</w:t>
            </w:r>
          </w:p>
          <w:p w:rsidR="002F762D" w:rsidRDefault="008B6456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>kurs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22,1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>kurs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22,1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00</w:t>
            </w:r>
          </w:p>
        </w:tc>
      </w:tr>
      <w:tr w:rsidR="002F762D">
        <w:trPr>
          <w:trHeight w:val="859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AT-06 0108/05</w:t>
            </w:r>
          </w:p>
        </w:tc>
        <w:tc>
          <w:tcPr>
            <w:tcW w:w="6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spacing w:after="208"/>
            </w:pPr>
            <w:r>
              <w:rPr>
                <w:rFonts w:ascii="Times New Roman" w:eastAsia="Times New Roman" w:hAnsi="Times New Roman" w:cs="Times New Roman"/>
                <w:sz w:val="16"/>
              </w:rPr>
              <w:t>Dodatek za każdy dalszy 1km przewozu materiałów budowlanych ponad 1km po nawierzchni klasy II</w:t>
            </w:r>
          </w:p>
          <w:p w:rsidR="00835AEF" w:rsidRDefault="00835AEF">
            <w:pPr>
              <w:spacing w:line="291" w:lineRule="auto"/>
              <w:ind w:right="493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(Krotność= 14) </w:t>
            </w:r>
          </w:p>
          <w:p w:rsidR="002F762D" w:rsidRDefault="00835AEF">
            <w:pPr>
              <w:spacing w:line="291" w:lineRule="auto"/>
              <w:ind w:right="4934"/>
            </w:pPr>
            <w:r>
              <w:rPr>
                <w:rFonts w:ascii="Times New Roman" w:eastAsia="Times New Roman" w:hAnsi="Times New Roman" w:cs="Times New Roman"/>
                <w:sz w:val="16"/>
              </w:rPr>
              <w:t>44,2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/20</w:t>
            </w:r>
          </w:p>
          <w:p w:rsidR="002F762D" w:rsidRDefault="008B6456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>kurs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22,1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>kurs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22,1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00</w:t>
            </w:r>
          </w:p>
        </w:tc>
      </w:tr>
      <w:tr w:rsidR="002F762D">
        <w:trPr>
          <w:trHeight w:val="816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Kalkulacja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indywidualn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</w:t>
            </w:r>
          </w:p>
        </w:tc>
        <w:tc>
          <w:tcPr>
            <w:tcW w:w="6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spacing w:after="29" w:line="254" w:lineRule="auto"/>
              <w:ind w:right="17"/>
            </w:pPr>
            <w:r>
              <w:rPr>
                <w:rFonts w:ascii="Times New Roman" w:eastAsia="Times New Roman" w:hAnsi="Times New Roman" w:cs="Times New Roman"/>
                <w:sz w:val="16"/>
              </w:rPr>
              <w:t>Utylizacja urobku - Opłata za korzystanie ze środowiska i za składowanie odpadów na wysypisku zgodnie z obwieszczeniem Ministra Środowiska z dnia 16 września 2015r. w sprawie wysokości stawek opłat za korzystanie</w:t>
            </w:r>
            <w:r w:rsidR="00835AEF">
              <w:rPr>
                <w:rFonts w:ascii="Times New Roman" w:eastAsia="Times New Roman" w:hAnsi="Times New Roman" w:cs="Times New Roman"/>
                <w:sz w:val="16"/>
              </w:rPr>
              <w:t xml:space="preserve"> ze środowiska na 2016r.</w:t>
            </w:r>
          </w:p>
          <w:p w:rsidR="002F762D" w:rsidRDefault="008B6456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44,2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44,2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00</w:t>
            </w:r>
          </w:p>
        </w:tc>
      </w:tr>
      <w:tr w:rsidR="002F762D">
        <w:trPr>
          <w:trHeight w:val="22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6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8B6456">
            <w:r>
              <w:rPr>
                <w:rFonts w:ascii="Times New Roman" w:eastAsia="Times New Roman" w:hAnsi="Times New Roman" w:cs="Times New Roman"/>
                <w:b/>
                <w:sz w:val="16"/>
              </w:rPr>
              <w:t>1.4.  Podbudowa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</w:tr>
      <w:tr w:rsidR="002F762D">
        <w:trPr>
          <w:trHeight w:val="634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0114/07</w:t>
            </w:r>
          </w:p>
        </w:tc>
        <w:tc>
          <w:tcPr>
            <w:tcW w:w="6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spacing w:after="207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Warstwa górna podbudowy z kruszywa łamanego o grubości po zagęszczeniu 8cm</w:t>
            </w:r>
          </w:p>
          <w:p w:rsidR="002F762D" w:rsidRDefault="008B645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  <w:p w:rsidR="002F762D" w:rsidRDefault="008B6456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20,000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20,000</w:t>
            </w:r>
          </w:p>
        </w:tc>
      </w:tr>
      <w:tr w:rsidR="002F762D">
        <w:trPr>
          <w:trHeight w:val="859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0114/08</w:t>
            </w:r>
          </w:p>
        </w:tc>
        <w:tc>
          <w:tcPr>
            <w:tcW w:w="6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r>
              <w:rPr>
                <w:rFonts w:ascii="Times New Roman" w:eastAsia="Times New Roman" w:hAnsi="Times New Roman" w:cs="Times New Roman"/>
                <w:sz w:val="16"/>
              </w:rPr>
              <w:t xml:space="preserve">Warstwa górna podbudowy z kruszywa łamanego o grubości po zagęszczeniu 8cm - za każdy dalszy </w:t>
            </w:r>
          </w:p>
          <w:p w:rsidR="002F762D" w:rsidRDefault="008B6456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16"/>
              </w:rPr>
              <w:t>1cm</w:t>
            </w:r>
          </w:p>
          <w:p w:rsidR="002F762D" w:rsidRDefault="008B6456">
            <w:pPr>
              <w:spacing w:line="291" w:lineRule="auto"/>
              <w:ind w:right="55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(Krotność= 4) 20</w:t>
            </w:r>
          </w:p>
          <w:p w:rsidR="002F762D" w:rsidRDefault="008B6456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20,000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20,000</w:t>
            </w:r>
          </w:p>
        </w:tc>
      </w:tr>
      <w:tr w:rsidR="002F762D">
        <w:trPr>
          <w:trHeight w:val="22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6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8B6456">
            <w:r>
              <w:rPr>
                <w:rFonts w:ascii="Times New Roman" w:eastAsia="Times New Roman" w:hAnsi="Times New Roman" w:cs="Times New Roman"/>
                <w:b/>
                <w:sz w:val="16"/>
              </w:rPr>
              <w:t>1.5.  Nawierzchnia właściwa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</w:tr>
      <w:tr w:rsidR="002F762D">
        <w:trPr>
          <w:trHeight w:val="816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0202/05 analogia</w:t>
            </w:r>
          </w:p>
        </w:tc>
        <w:tc>
          <w:tcPr>
            <w:tcW w:w="6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spacing w:after="389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Warstwa mineralna dynamiczna 0-16mm o grubości warstwy po zagęszczeniu 5cm</w:t>
            </w:r>
          </w:p>
          <w:p w:rsidR="002F762D" w:rsidRDefault="008B645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  <w:p w:rsidR="002F762D" w:rsidRDefault="008B6456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20,000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20,000</w:t>
            </w:r>
          </w:p>
        </w:tc>
      </w:tr>
      <w:tr w:rsidR="002F762D">
        <w:trPr>
          <w:trHeight w:val="816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0202/05 analogia</w:t>
            </w:r>
          </w:p>
        </w:tc>
        <w:tc>
          <w:tcPr>
            <w:tcW w:w="6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spacing w:after="389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Nawierzchnia mineralna statyczna 0-8mm o grubości warstwy po zagęszczeniu 3cm</w:t>
            </w:r>
          </w:p>
          <w:p w:rsidR="002F762D" w:rsidRDefault="008B645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  <w:p w:rsidR="002F762D" w:rsidRDefault="008B6456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20,000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20,000</w:t>
            </w:r>
          </w:p>
        </w:tc>
      </w:tr>
      <w:tr w:rsidR="002F762D">
        <w:trPr>
          <w:trHeight w:val="22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6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8B6456">
            <w:r>
              <w:rPr>
                <w:rFonts w:ascii="Times New Roman" w:eastAsia="Times New Roman" w:hAnsi="Times New Roman" w:cs="Times New Roman"/>
                <w:b/>
                <w:sz w:val="16"/>
              </w:rPr>
              <w:t>1.6.  Obrzeża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</w:tr>
      <w:tr w:rsidR="002F762D">
        <w:trPr>
          <w:trHeight w:val="816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0407/05 analogia</w:t>
            </w:r>
          </w:p>
        </w:tc>
        <w:tc>
          <w:tcPr>
            <w:tcW w:w="6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r>
              <w:rPr>
                <w:rFonts w:ascii="Times New Roman" w:eastAsia="Times New Roman" w:hAnsi="Times New Roman" w:cs="Times New Roman"/>
                <w:sz w:val="16"/>
              </w:rPr>
              <w:t>Wymiana/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Monraż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/Regulacja obrzeży betonowe o wymiarach 30x8cm na podsypce </w:t>
            </w:r>
          </w:p>
          <w:p w:rsidR="002F762D" w:rsidRDefault="008B6456">
            <w:pPr>
              <w:spacing w:after="207"/>
            </w:pPr>
            <w:r>
              <w:rPr>
                <w:rFonts w:ascii="Times New Roman" w:eastAsia="Times New Roman" w:hAnsi="Times New Roman" w:cs="Times New Roman"/>
                <w:sz w:val="16"/>
              </w:rPr>
              <w:t>cementowo-piaskowej, z wypełnieniem spoin zaprawą cementową - przyjęto 40% obrzeży do wymiany</w:t>
            </w:r>
          </w:p>
          <w:p w:rsidR="002F762D" w:rsidRDefault="008B645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16"/>
              </w:rPr>
              <w:t>(210,95+32,84)*2</w:t>
            </w:r>
          </w:p>
          <w:p w:rsidR="002F762D" w:rsidRDefault="008B6456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487,580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487,580</w:t>
            </w:r>
          </w:p>
        </w:tc>
      </w:tr>
      <w:tr w:rsidR="002F762D">
        <w:trPr>
          <w:trHeight w:val="22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6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8B6456">
            <w:r>
              <w:rPr>
                <w:rFonts w:ascii="Times New Roman" w:eastAsia="Times New Roman" w:hAnsi="Times New Roman" w:cs="Times New Roman"/>
                <w:b/>
                <w:sz w:val="16"/>
              </w:rPr>
              <w:t>1.7.  Remont i utwardzenie ścieżek pieszych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</w:tr>
      <w:tr w:rsidR="002F762D">
        <w:trPr>
          <w:trHeight w:val="81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762D" w:rsidRDefault="008B645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762D" w:rsidRDefault="008B6456">
            <w:pPr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0202/05 analogia</w:t>
            </w:r>
          </w:p>
        </w:tc>
        <w:tc>
          <w:tcPr>
            <w:tcW w:w="67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762D" w:rsidRDefault="008B6456">
            <w:pPr>
              <w:spacing w:after="389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Nawierzchnia mineralna statyczna 0-8mm o grubości warstwy po zagęszczeniu 3cm</w:t>
            </w:r>
          </w:p>
          <w:p w:rsidR="002F762D" w:rsidRDefault="008B6456">
            <w:r>
              <w:rPr>
                <w:rFonts w:ascii="Times New Roman" w:eastAsia="Times New Roman" w:hAnsi="Times New Roman" w:cs="Times New Roman"/>
                <w:sz w:val="16"/>
              </w:rPr>
              <w:t>305,67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F762D" w:rsidRDefault="008B6456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305,670</w:t>
            </w:r>
          </w:p>
        </w:tc>
      </w:tr>
    </w:tbl>
    <w:p w:rsidR="002F762D" w:rsidRDefault="002F762D" w:rsidP="00202373">
      <w:pPr>
        <w:spacing w:after="0"/>
      </w:pPr>
    </w:p>
    <w:tbl>
      <w:tblPr>
        <w:tblStyle w:val="TableGrid"/>
        <w:tblW w:w="9631" w:type="dxa"/>
        <w:tblInd w:w="0" w:type="dxa"/>
        <w:tblCellMar>
          <w:top w:w="56" w:type="dxa"/>
          <w:bottom w:w="23" w:type="dxa"/>
          <w:right w:w="25" w:type="dxa"/>
        </w:tblCellMar>
        <w:tblLook w:val="04A0" w:firstRow="1" w:lastRow="0" w:firstColumn="1" w:lastColumn="0" w:noHBand="0" w:noVBand="1"/>
      </w:tblPr>
      <w:tblGrid>
        <w:gridCol w:w="432"/>
        <w:gridCol w:w="914"/>
        <w:gridCol w:w="6293"/>
        <w:gridCol w:w="454"/>
        <w:gridCol w:w="528"/>
        <w:gridCol w:w="1010"/>
      </w:tblGrid>
      <w:tr w:rsidR="002F762D">
        <w:trPr>
          <w:trHeight w:val="24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6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7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2F762D">
        <w:trPr>
          <w:trHeight w:val="22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6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2F762D"/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305,670</w:t>
            </w:r>
          </w:p>
        </w:tc>
      </w:tr>
      <w:tr w:rsidR="002F762D">
        <w:trPr>
          <w:trHeight w:val="22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6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0F0F0"/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1.8.  Zieleń i nasadzenia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</w:tr>
      <w:tr w:rsidR="002F762D">
        <w:trPr>
          <w:trHeight w:val="634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2-21 0218/03</w:t>
            </w:r>
          </w:p>
        </w:tc>
        <w:tc>
          <w:tcPr>
            <w:tcW w:w="6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202373">
            <w:pPr>
              <w:spacing w:after="207"/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Mechaniczne rozścielenie spycharką ziemi urodzajnej na terenie pł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askim</w:t>
            </w:r>
          </w:p>
          <w:p w:rsidR="002F762D" w:rsidRDefault="00835AE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540*0,10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54,0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54,0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00</w:t>
            </w:r>
          </w:p>
        </w:tc>
      </w:tr>
      <w:tr w:rsidR="002F762D">
        <w:trPr>
          <w:trHeight w:val="634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2-01 0505/04</w:t>
            </w:r>
          </w:p>
        </w:tc>
        <w:tc>
          <w:tcPr>
            <w:tcW w:w="6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spacing w:after="207"/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Plantowanie mechaniczne powierzchni gruntu rodzimego kategorii I-III</w:t>
            </w:r>
          </w:p>
          <w:p w:rsidR="002F762D" w:rsidRDefault="00835AE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0,000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0,000</w:t>
            </w:r>
          </w:p>
        </w:tc>
      </w:tr>
      <w:tr w:rsidR="002F762D">
        <w:trPr>
          <w:trHeight w:val="634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2-21 0401/02</w:t>
            </w:r>
          </w:p>
        </w:tc>
        <w:tc>
          <w:tcPr>
            <w:tcW w:w="6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6239E8">
            <w:pPr>
              <w:spacing w:after="207"/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Rę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czne wykonanie trawn</w:t>
            </w:r>
            <w:r>
              <w:rPr>
                <w:rFonts w:ascii="Times New Roman" w:eastAsia="Times New Roman" w:hAnsi="Times New Roman" w:cs="Times New Roman"/>
                <w:sz w:val="16"/>
              </w:rPr>
              <w:t>ików dywanowych siewem bez nawoż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enia w gruncie kategorii III</w:t>
            </w:r>
          </w:p>
          <w:p w:rsidR="002F762D" w:rsidRDefault="00835AE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0,000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0,000</w:t>
            </w:r>
          </w:p>
        </w:tc>
      </w:tr>
      <w:tr w:rsidR="002F762D">
        <w:trPr>
          <w:trHeight w:val="634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2-21 0703/01</w:t>
            </w:r>
          </w:p>
        </w:tc>
        <w:tc>
          <w:tcPr>
            <w:tcW w:w="6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6239E8">
            <w:pPr>
              <w:spacing w:after="207"/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Pielę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gnacja trawn</w:t>
            </w:r>
            <w:r>
              <w:rPr>
                <w:rFonts w:ascii="Times New Roman" w:eastAsia="Times New Roman" w:hAnsi="Times New Roman" w:cs="Times New Roman"/>
                <w:sz w:val="16"/>
              </w:rPr>
              <w:t>ików wykonanych darniowaniem pełnym na terenie pł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askim</w:t>
            </w:r>
          </w:p>
          <w:p w:rsidR="002F762D" w:rsidRDefault="00835AE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0,000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35AE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  <w:bookmarkStart w:id="0" w:name="_GoBack"/>
            <w:bookmarkEnd w:id="0"/>
            <w:r w:rsidR="008B6456">
              <w:rPr>
                <w:rFonts w:ascii="Times New Roman" w:eastAsia="Times New Roman" w:hAnsi="Times New Roman" w:cs="Times New Roman"/>
                <w:sz w:val="16"/>
              </w:rPr>
              <w:t>0,000</w:t>
            </w:r>
          </w:p>
        </w:tc>
      </w:tr>
      <w:tr w:rsidR="002F762D">
        <w:trPr>
          <w:trHeight w:val="22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6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0F0F0"/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1.9.  Mała architektura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2F762D" w:rsidRDefault="002F762D"/>
        </w:tc>
      </w:tr>
      <w:tr w:rsidR="002F762D">
        <w:trPr>
          <w:trHeight w:val="81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Kalkulacja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indywidualn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</w:t>
            </w:r>
          </w:p>
        </w:tc>
        <w:tc>
          <w:tcPr>
            <w:tcW w:w="6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Park linowy - dostawa i montaż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2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</w:tr>
      <w:tr w:rsidR="002F762D">
        <w:trPr>
          <w:trHeight w:val="816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C95987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Kalkulacja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indywidualn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</w:t>
            </w:r>
          </w:p>
        </w:tc>
        <w:tc>
          <w:tcPr>
            <w:tcW w:w="6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spacing w:after="389"/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Ławki - dostawa i montaż</w:t>
            </w:r>
          </w:p>
          <w:p w:rsidR="002F762D" w:rsidRDefault="00C9598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C95987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,000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C95987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,000</w:t>
            </w:r>
          </w:p>
        </w:tc>
      </w:tr>
      <w:tr w:rsidR="002F762D">
        <w:trPr>
          <w:trHeight w:val="816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C95987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Kalkulacja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indywidualn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</w:t>
            </w:r>
          </w:p>
        </w:tc>
        <w:tc>
          <w:tcPr>
            <w:tcW w:w="6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spacing w:after="389"/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Kosz - dostawa i montaż</w:t>
            </w:r>
          </w:p>
          <w:p w:rsidR="002F762D" w:rsidRDefault="00C9598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C95987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,000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C95987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8B6456">
              <w:rPr>
                <w:rFonts w:ascii="Times New Roman" w:eastAsia="Times New Roman" w:hAnsi="Times New Roman" w:cs="Times New Roman"/>
                <w:sz w:val="16"/>
              </w:rPr>
              <w:t>,000</w:t>
            </w:r>
          </w:p>
        </w:tc>
      </w:tr>
      <w:tr w:rsidR="002F762D">
        <w:trPr>
          <w:trHeight w:val="816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C95987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Kalkulacja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indywidualn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</w:t>
            </w:r>
          </w:p>
        </w:tc>
        <w:tc>
          <w:tcPr>
            <w:tcW w:w="6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spacing w:after="389"/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Stojak na rowery - dostawa i montaż</w:t>
            </w:r>
          </w:p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5,000</w:t>
            </w:r>
          </w:p>
        </w:tc>
      </w:tr>
      <w:tr w:rsidR="002F762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2F762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5,000</w:t>
            </w:r>
          </w:p>
        </w:tc>
      </w:tr>
      <w:tr w:rsidR="002F762D">
        <w:trPr>
          <w:trHeight w:val="81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C95987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62D" w:rsidRDefault="008B645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Kalkulacja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indywidualn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</w:t>
            </w:r>
          </w:p>
        </w:tc>
        <w:tc>
          <w:tcPr>
            <w:tcW w:w="6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62D" w:rsidRDefault="008B645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Tablica informacyjna - dostawa i montaż</w:t>
            </w: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762D" w:rsidRDefault="002F762D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762D" w:rsidRDefault="008B6456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</w:tr>
    </w:tbl>
    <w:p w:rsidR="002F762D" w:rsidRDefault="002F762D"/>
    <w:sectPr w:rsidR="002F762D">
      <w:headerReference w:type="even" r:id="rId6"/>
      <w:headerReference w:type="default" r:id="rId7"/>
      <w:headerReference w:type="first" r:id="rId8"/>
      <w:pgSz w:w="11900" w:h="16840"/>
      <w:pgMar w:top="602" w:right="1137" w:bottom="1120" w:left="113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9F" w:rsidRDefault="008B6456">
      <w:pPr>
        <w:spacing w:after="0" w:line="240" w:lineRule="auto"/>
      </w:pPr>
      <w:r>
        <w:separator/>
      </w:r>
    </w:p>
  </w:endnote>
  <w:endnote w:type="continuationSeparator" w:id="0">
    <w:p w:rsidR="003B7B9F" w:rsidRDefault="008B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9F" w:rsidRDefault="008B6456">
      <w:pPr>
        <w:spacing w:after="0" w:line="240" w:lineRule="auto"/>
      </w:pPr>
      <w:r>
        <w:separator/>
      </w:r>
    </w:p>
  </w:footnote>
  <w:footnote w:type="continuationSeparator" w:id="0">
    <w:p w:rsidR="003B7B9F" w:rsidRDefault="008B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2D" w:rsidRDefault="008B6456">
    <w:pPr>
      <w:spacing w:after="0"/>
    </w:pPr>
    <w:r>
      <w:rPr>
        <w:rFonts w:ascii="Times New Roman" w:eastAsia="Times New Roman" w:hAnsi="Times New Roman" w:cs="Times New Roman"/>
        <w:i/>
        <w:sz w:val="16"/>
      </w:rPr>
      <w:t>Rodos 6.8.31.0 [12560]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2D" w:rsidRDefault="008B6456">
    <w:pPr>
      <w:spacing w:after="0"/>
    </w:pPr>
    <w:r>
      <w:rPr>
        <w:rFonts w:ascii="Times New Roman" w:eastAsia="Times New Roman" w:hAnsi="Times New Roman" w:cs="Times New Roman"/>
        <w:i/>
        <w:sz w:val="16"/>
      </w:rPr>
      <w:t>Rodos 6.8.31.0 [12560]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2D" w:rsidRDefault="002F76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2D"/>
    <w:rsid w:val="00201A03"/>
    <w:rsid w:val="00202373"/>
    <w:rsid w:val="002F762D"/>
    <w:rsid w:val="003B7B9F"/>
    <w:rsid w:val="006239E8"/>
    <w:rsid w:val="0064601E"/>
    <w:rsid w:val="00835AEF"/>
    <w:rsid w:val="008B6456"/>
    <w:rsid w:val="00C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6E31"/>
  <w15:docId w15:val="{1B829D68-30B9-40E7-BD7B-B9A4A311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Park Linowy - RB - KI.RDS</vt:lpstr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Linowy - RB - KI.RDS</dc:title>
  <dc:subject/>
  <dc:creator>Jarek</dc:creator>
  <cp:keywords/>
  <cp:lastModifiedBy>Aleksandra Maroszek</cp:lastModifiedBy>
  <cp:revision>5</cp:revision>
  <dcterms:created xsi:type="dcterms:W3CDTF">2017-06-27T07:42:00Z</dcterms:created>
  <dcterms:modified xsi:type="dcterms:W3CDTF">2017-06-29T09:13:00Z</dcterms:modified>
</cp:coreProperties>
</file>