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55" w:rsidRDefault="00265655" w:rsidP="00265655">
      <w:pPr>
        <w:jc w:val="center"/>
      </w:pPr>
    </w:p>
    <w:p w:rsidR="00817B8A" w:rsidRDefault="00817B8A" w:rsidP="00265655">
      <w:pPr>
        <w:jc w:val="center"/>
      </w:pPr>
    </w:p>
    <w:p w:rsidR="00265655" w:rsidRDefault="00265655" w:rsidP="00265655">
      <w:pPr>
        <w:jc w:val="center"/>
      </w:pPr>
      <w:r>
        <w:t>ZAKRES RZECZOWY</w:t>
      </w:r>
    </w:p>
    <w:p w:rsidR="00265655" w:rsidRDefault="00265655" w:rsidP="00265655">
      <w:pPr>
        <w:jc w:val="center"/>
      </w:pPr>
    </w:p>
    <w:p w:rsidR="00265655" w:rsidRDefault="00265655" w:rsidP="00265655">
      <w:pPr>
        <w:jc w:val="center"/>
        <w:rPr>
          <w:sz w:val="24"/>
          <w:szCs w:val="24"/>
        </w:rPr>
      </w:pPr>
      <w:r>
        <w:rPr>
          <w:rFonts w:eastAsia="Times New Roman"/>
          <w:lang w:eastAsia="pl-PL"/>
        </w:rPr>
        <w:t>„</w:t>
      </w:r>
      <w:r>
        <w:t>Zakup i montaż kamer i systemu monitoringu – Węzeł przesiadkowy Owińska”</w:t>
      </w:r>
    </w:p>
    <w:p w:rsidR="00265655" w:rsidRDefault="00265655" w:rsidP="00265655">
      <w:pPr>
        <w:spacing w:after="200" w:line="276" w:lineRule="auto"/>
      </w:pPr>
    </w:p>
    <w:p w:rsidR="00265655" w:rsidRDefault="00817B8A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Kamera IP obrotowa, rozdzie</w:t>
      </w:r>
      <w:r w:rsidR="00265655">
        <w:rPr>
          <w:rFonts w:eastAsia="Times New Roman"/>
          <w:lang w:eastAsia="pl-PL"/>
        </w:rPr>
        <w:t>lczość 2 MP, zoom x 30 (2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Cokół montażowy do kamery</w:t>
      </w:r>
      <w:r>
        <w:rPr>
          <w:rFonts w:eastAsia="Times New Roman"/>
          <w:lang w:eastAsia="pl-PL"/>
        </w:rPr>
        <w:tab/>
        <w:t>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Uchwyt słupowy do cokołu montażowego (2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Karta micro SDXC 128 GB U3 do kamery 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Zasilacz buforowy (2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Akumulator do zasilacza buforowego 12V/7Ah (2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val="en-US" w:eastAsia="pl-PL"/>
        </w:rPr>
      </w:pPr>
      <w:r>
        <w:rPr>
          <w:rFonts w:eastAsia="Times New Roman"/>
          <w:lang w:eastAsia="pl-PL"/>
        </w:rPr>
        <w:t>- Moduł wyjść technicznych do zasilacza buforowego MPSBS (2 szt.),</w:t>
      </w:r>
      <w:r>
        <w:rPr>
          <w:rFonts w:eastAsia="Times New Roman"/>
          <w:lang w:eastAsia="pl-PL"/>
        </w:rPr>
        <w:tab/>
        <w:t xml:space="preserve">              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val="en-US" w:eastAsia="pl-PL"/>
        </w:rPr>
        <w:t xml:space="preserve">- Router GSM (2 </w:t>
      </w:r>
      <w:proofErr w:type="spellStart"/>
      <w:r>
        <w:rPr>
          <w:rFonts w:eastAsia="Times New Roman"/>
          <w:lang w:val="en-US" w:eastAsia="pl-PL"/>
        </w:rPr>
        <w:t>szt</w:t>
      </w:r>
      <w:proofErr w:type="spellEnd"/>
      <w:r>
        <w:rPr>
          <w:rFonts w:eastAsia="Times New Roman"/>
          <w:lang w:val="en-US" w:eastAsia="pl-PL"/>
        </w:rPr>
        <w:t>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 (2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Obudowa do routera IP65 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Dławice (komplet) (2 szt.),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Uchwyty s</w:t>
      </w:r>
      <w:r>
        <w:rPr>
          <w:lang w:eastAsia="pl-PL"/>
        </w:rPr>
        <w:t xml:space="preserve">łupowe do obudów OZP+OR </w:t>
      </w:r>
      <w:r>
        <w:rPr>
          <w:rFonts w:eastAsia="Times New Roman"/>
          <w:lang w:eastAsia="pl-PL"/>
        </w:rPr>
        <w:t>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Słup teletechniczny + cokół montażowy + elementy montażowe 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słupa (2 szt.),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Zabezpieczenia przeciwprzepięciowe (2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Przekaźn</w:t>
      </w:r>
      <w:r w:rsidR="00B84519">
        <w:rPr>
          <w:rFonts w:eastAsia="Times New Roman"/>
          <w:lang w:eastAsia="pl-PL"/>
        </w:rPr>
        <w:t>iki sterujące in/out do routera</w:t>
      </w:r>
      <w:bookmarkStart w:id="0" w:name="_GoBack"/>
      <w:bookmarkEnd w:id="0"/>
      <w:r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B84519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Kabel YKY/NYY-J 3x2,5mm2 0,6/1kV (200 </w:t>
      </w:r>
      <w:proofErr w:type="spellStart"/>
      <w:r>
        <w:rPr>
          <w:rFonts w:eastAsia="Times New Roman"/>
          <w:lang w:eastAsia="pl-PL"/>
        </w:rPr>
        <w:t>mb</w:t>
      </w:r>
      <w:proofErr w:type="spellEnd"/>
      <w:r>
        <w:rPr>
          <w:rFonts w:eastAsia="Times New Roman"/>
          <w:lang w:eastAsia="pl-PL"/>
        </w:rPr>
        <w:t>)</w:t>
      </w:r>
      <w:r w:rsidR="00B84519">
        <w:rPr>
          <w:rFonts w:eastAsia="Times New Roman"/>
          <w:lang w:eastAsia="pl-PL"/>
        </w:rPr>
        <w:t>,</w:t>
      </w:r>
    </w:p>
    <w:p w:rsidR="00265655" w:rsidRDefault="00B84519" w:rsidP="00265655">
      <w:pPr>
        <w:spacing w:after="200" w:line="276" w:lineRule="auto"/>
        <w:ind w:hanging="16"/>
        <w:rPr>
          <w:rFonts w:eastAsia="Andale Sans UI"/>
          <w:lang w:eastAsia="zh-CN"/>
        </w:rPr>
      </w:pPr>
      <w:r>
        <w:rPr>
          <w:rFonts w:eastAsia="Times New Roman"/>
          <w:lang w:eastAsia="pl-PL"/>
        </w:rPr>
        <w:t xml:space="preserve">- Montaż, konfiguracja, wykonanie niezbędnej dokumentacji.                </w:t>
      </w:r>
      <w:r w:rsidR="00265655">
        <w:rPr>
          <w:rFonts w:eastAsia="Times New Roman"/>
          <w:lang w:eastAsia="pl-PL"/>
        </w:rPr>
        <w:t xml:space="preserve">                   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t>Część związana z obsługą stacji monitoringu dla węzła przesiadkowego Owińska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Rejestrator sieciowy IP 32 kanały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Klawiatura systemowa IP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Dysk HDD 4TB przeznaczony do pracy ciągłej 24h / 7 dni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Switch 16 portów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+ </w:t>
      </w:r>
      <w:r w:rsidR="00A502B3">
        <w:rPr>
          <w:rFonts w:eastAsia="Times New Roman"/>
          <w:lang w:eastAsia="pl-PL"/>
        </w:rPr>
        <w:t xml:space="preserve">2 </w:t>
      </w:r>
      <w:r>
        <w:rPr>
          <w:rFonts w:eastAsia="Times New Roman"/>
          <w:lang w:eastAsia="pl-PL"/>
        </w:rPr>
        <w:t>SFP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UPS  2200VA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  <w:t xml:space="preserve">    </w:t>
      </w:r>
      <w:r>
        <w:rPr>
          <w:rFonts w:eastAsia="Times New Roman"/>
          <w:lang w:eastAsia="pl-PL"/>
        </w:rPr>
        <w:t xml:space="preserve">                         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Szyny rack19" do </w:t>
      </w:r>
      <w:proofErr w:type="spellStart"/>
      <w:r>
        <w:rPr>
          <w:rFonts w:eastAsia="Times New Roman"/>
          <w:lang w:eastAsia="pl-PL"/>
        </w:rPr>
        <w:t>UPS'a</w:t>
      </w:r>
      <w:proofErr w:type="spellEnd"/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</w:t>
      </w:r>
      <w:r>
        <w:rPr>
          <w:rFonts w:eastAsia="Times New Roman"/>
          <w:lang w:eastAsia="pl-PL"/>
        </w:rPr>
        <w:tab/>
        <w:t xml:space="preserve">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Szafa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27U 600x</w:t>
      </w:r>
      <w:r w:rsidR="006A7FF2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00 stojąca, wentylowana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</w:t>
      </w:r>
      <w:r>
        <w:rPr>
          <w:lang w:eastAsia="pl-PL"/>
        </w:rPr>
        <w:tab/>
        <w:t xml:space="preserve">                </w:t>
      </w:r>
      <w:r>
        <w:rPr>
          <w:rFonts w:eastAsia="Times New Roman"/>
          <w:lang w:eastAsia="pl-PL"/>
        </w:rPr>
        <w:t xml:space="preserve">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Listwa zasilająca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9 gniazd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Router GSM LTE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</w:t>
      </w:r>
      <w:r>
        <w:rPr>
          <w:rFonts w:eastAsia="Times New Roman"/>
          <w:lang w:eastAsia="pl-PL"/>
        </w:rPr>
        <w:t xml:space="preserve">              </w:t>
      </w:r>
      <w:r>
        <w:br/>
        <w:t xml:space="preserve">- </w:t>
      </w:r>
      <w:r>
        <w:rPr>
          <w:rFonts w:eastAsia="Times New Roman"/>
          <w:lang w:eastAsia="pl-PL"/>
        </w:rPr>
        <w:t xml:space="preserve">Telefon GSM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</w:t>
      </w:r>
      <w:r>
        <w:br/>
        <w:t xml:space="preserve">- </w:t>
      </w:r>
      <w:r>
        <w:rPr>
          <w:rFonts w:eastAsia="Times New Roman"/>
          <w:lang w:eastAsia="pl-PL"/>
        </w:rPr>
        <w:t>Zasilacz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Maszt antenowy balastowy h=2m + balast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Konwerter RS-485/232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masztu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Zabezpieczenia przeciwprzepięciowe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</w:t>
      </w:r>
    </w:p>
    <w:p w:rsidR="00265655" w:rsidRDefault="00265655" w:rsidP="00265655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eastAsia="Times New Roman"/>
          <w:lang w:eastAsia="pl-PL"/>
        </w:rPr>
        <w:t xml:space="preserve">- Monitor 42"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</w:t>
      </w:r>
      <w:r>
        <w:br/>
        <w:t xml:space="preserve">- </w:t>
      </w:r>
      <w:r>
        <w:rPr>
          <w:rFonts w:eastAsia="Times New Roman"/>
          <w:lang w:eastAsia="pl-PL"/>
        </w:rPr>
        <w:t>Uchwyt ścienny do monitora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       </w:t>
      </w:r>
    </w:p>
    <w:p w:rsidR="00624119" w:rsidRPr="000F24ED" w:rsidRDefault="00624119" w:rsidP="006D2D30">
      <w:pPr>
        <w:tabs>
          <w:tab w:val="left" w:pos="7665"/>
        </w:tabs>
        <w:rPr>
          <w:rFonts w:ascii="Times New Roman" w:hAnsi="Times New Roman"/>
        </w:rPr>
      </w:pPr>
    </w:p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sectPr w:rsidR="00624119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CB2701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CB2701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19" w:rsidRDefault="00A24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F24ED"/>
    <w:rsid w:val="001B4C9F"/>
    <w:rsid w:val="00265655"/>
    <w:rsid w:val="003C0656"/>
    <w:rsid w:val="00624119"/>
    <w:rsid w:val="00652E3C"/>
    <w:rsid w:val="006A7FF2"/>
    <w:rsid w:val="006D2D30"/>
    <w:rsid w:val="006F2502"/>
    <w:rsid w:val="00773643"/>
    <w:rsid w:val="007F3709"/>
    <w:rsid w:val="0081405C"/>
    <w:rsid w:val="00817B8A"/>
    <w:rsid w:val="009B75E6"/>
    <w:rsid w:val="00A24F1A"/>
    <w:rsid w:val="00A41EEC"/>
    <w:rsid w:val="00A502B3"/>
    <w:rsid w:val="00AF299F"/>
    <w:rsid w:val="00B24433"/>
    <w:rsid w:val="00B46DD9"/>
    <w:rsid w:val="00B84519"/>
    <w:rsid w:val="00BF1D1B"/>
    <w:rsid w:val="00CA0C73"/>
    <w:rsid w:val="00CB2701"/>
    <w:rsid w:val="00D57390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22F8AB"/>
  <w15:docId w15:val="{5D2EB410-CD4C-42AF-B619-14BAA5A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Bartkowiak</dc:creator>
  <cp:keywords/>
  <dc:description/>
  <cp:lastModifiedBy>Anna Skałecka</cp:lastModifiedBy>
  <cp:revision>6</cp:revision>
  <cp:lastPrinted>2018-10-15T13:27:00Z</cp:lastPrinted>
  <dcterms:created xsi:type="dcterms:W3CDTF">2018-10-11T07:29:00Z</dcterms:created>
  <dcterms:modified xsi:type="dcterms:W3CDTF">2018-10-15T13:28:00Z</dcterms:modified>
</cp:coreProperties>
</file>